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966F6" w14:textId="0644EF96" w:rsidR="00A83CAE" w:rsidRDefault="00A83CAE" w:rsidP="004A20DB">
      <w:pPr>
        <w:pStyle w:val="ListParagraph"/>
        <w:numPr>
          <w:ilvl w:val="0"/>
          <w:numId w:val="1"/>
        </w:numPr>
      </w:pPr>
      <w:r>
        <w:t>Cut</w:t>
      </w:r>
      <w:r w:rsidR="003D122C">
        <w:t xml:space="preserve"> fabric:</w:t>
      </w:r>
      <w:r>
        <w:t xml:space="preserve"> one main and one lining</w:t>
      </w:r>
      <w:r w:rsidR="00EA13E4">
        <w:t>. Each</w:t>
      </w:r>
      <w:r>
        <w:t xml:space="preserve"> 8 high x 7.5 wide</w:t>
      </w:r>
      <w:r w:rsidR="00275D30">
        <w:t>.</w:t>
      </w:r>
      <w:r w:rsidR="00827FCA">
        <w:t xml:space="preserve">         </w:t>
      </w:r>
    </w:p>
    <w:p w14:paraId="0669E83A" w14:textId="77777777" w:rsidR="00A83CAE" w:rsidRDefault="00A83CAE" w:rsidP="00ED6F65">
      <w:pPr>
        <w:jc w:val="center"/>
      </w:pPr>
    </w:p>
    <w:p w14:paraId="471105EA" w14:textId="6323CDD3" w:rsidR="00DE1501" w:rsidRDefault="00F57451" w:rsidP="00ED6F65">
      <w:pPr>
        <w:jc w:val="center"/>
      </w:pPr>
      <w:r>
        <w:rPr>
          <w:noProof/>
        </w:rPr>
        <w:drawing>
          <wp:inline distT="0" distB="0" distL="0" distR="0" wp14:anchorId="59A18535" wp14:editId="7757B8EA">
            <wp:extent cx="2027208" cy="21623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32" cy="21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B8161EE" wp14:editId="35519FDE">
            <wp:extent cx="2009955" cy="2143952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5" cy="22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11DC" w14:textId="51660893" w:rsidR="00AF17B7" w:rsidRDefault="00AF17B7" w:rsidP="00ED6F65">
      <w:pPr>
        <w:jc w:val="center"/>
      </w:pPr>
    </w:p>
    <w:p w14:paraId="5263DFB8" w14:textId="1E1B20A1" w:rsidR="00AF17B7" w:rsidRDefault="00AF17B7" w:rsidP="00AF17B7">
      <w:pPr>
        <w:pStyle w:val="ListParagraph"/>
        <w:numPr>
          <w:ilvl w:val="0"/>
          <w:numId w:val="1"/>
        </w:numPr>
      </w:pPr>
      <w:r>
        <w:t xml:space="preserve">Cut 2 elastics for over ears. </w:t>
      </w:r>
      <w:r w:rsidR="00E33B5D">
        <w:t xml:space="preserve">9” each for adult or </w:t>
      </w:r>
      <w:r>
        <w:t>7” each</w:t>
      </w:r>
      <w:r w:rsidR="00E33B5D">
        <w:t xml:space="preserve"> for elemtentary school aged child</w:t>
      </w:r>
      <w:r>
        <w:t>.</w:t>
      </w:r>
    </w:p>
    <w:p w14:paraId="6863BA7D" w14:textId="77777777" w:rsidR="006455E9" w:rsidRDefault="006455E9" w:rsidP="00ED6F65">
      <w:pPr>
        <w:jc w:val="center"/>
      </w:pPr>
    </w:p>
    <w:p w14:paraId="6DD4CF0C" w14:textId="1817F5E6" w:rsidR="00BA1982" w:rsidRDefault="00BA1982" w:rsidP="00BA1982"/>
    <w:p w14:paraId="2340E8DC" w14:textId="759CFE00" w:rsidR="00877A8E" w:rsidRDefault="004A20DB" w:rsidP="00877A8E">
      <w:pPr>
        <w:pStyle w:val="ListParagraph"/>
        <w:numPr>
          <w:ilvl w:val="0"/>
          <w:numId w:val="1"/>
        </w:numPr>
      </w:pPr>
      <w:r>
        <w:t xml:space="preserve">Each </w:t>
      </w:r>
      <w:r w:rsidR="00A702C5">
        <w:t xml:space="preserve">fabric </w:t>
      </w:r>
      <w:r>
        <w:t>piece</w:t>
      </w:r>
      <w:r w:rsidR="00DC35EB">
        <w:t>:</w:t>
      </w:r>
      <w:r>
        <w:t xml:space="preserve"> </w:t>
      </w:r>
      <w:r w:rsidR="00DC35EB">
        <w:t>a</w:t>
      </w:r>
      <w:r>
        <w:t xml:space="preserve">long top and bottom, </w:t>
      </w:r>
      <w:r w:rsidR="002B0AA4">
        <w:t>fold over</w:t>
      </w:r>
      <w:r>
        <w:t xml:space="preserve"> ¼”. </w:t>
      </w:r>
      <w:r w:rsidR="002B0AA4">
        <w:t xml:space="preserve">Fold over </w:t>
      </w:r>
      <w:r w:rsidR="002B0AA4">
        <w:t xml:space="preserve">¼” </w:t>
      </w:r>
      <w:r w:rsidR="002B0AA4">
        <w:t xml:space="preserve">again </w:t>
      </w:r>
      <w:r>
        <w:t xml:space="preserve">and stitch </w:t>
      </w:r>
      <w:r w:rsidR="002B0AA4">
        <w:t>seam.</w:t>
      </w:r>
    </w:p>
    <w:p w14:paraId="6375FDAE" w14:textId="040EC4D7" w:rsidR="00AF17B7" w:rsidRDefault="0026772C" w:rsidP="00465FDF">
      <w:pPr>
        <w:jc w:val="center"/>
      </w:pPr>
      <w:r>
        <w:rPr>
          <w:noProof/>
        </w:rPr>
        <w:drawing>
          <wp:inline distT="0" distB="0" distL="0" distR="0" wp14:anchorId="03E44BF5" wp14:editId="32A8E160">
            <wp:extent cx="1906438" cy="2033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32" cy="20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E6">
        <w:t xml:space="preserve">           </w:t>
      </w:r>
      <w:r w:rsidR="00BF26E6">
        <w:rPr>
          <w:noProof/>
        </w:rPr>
        <w:drawing>
          <wp:inline distT="0" distB="0" distL="0" distR="0" wp14:anchorId="7080B43B" wp14:editId="7B8C639E">
            <wp:extent cx="1915065" cy="204273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34" cy="21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15B1" w14:textId="504CC04B" w:rsidR="00877A8E" w:rsidRDefault="00877A8E" w:rsidP="00465FDF">
      <w:pPr>
        <w:jc w:val="center"/>
      </w:pPr>
    </w:p>
    <w:p w14:paraId="4126E0FE" w14:textId="569CA76D" w:rsidR="00157849" w:rsidRDefault="00157849" w:rsidP="00157849">
      <w:pPr>
        <w:pStyle w:val="ListParagraph"/>
        <w:numPr>
          <w:ilvl w:val="0"/>
          <w:numId w:val="1"/>
        </w:numPr>
      </w:pPr>
      <w:r>
        <w:t xml:space="preserve">On the lining piece, on the right side, sew elastics parallel to the top. </w:t>
      </w:r>
      <w:r w:rsidR="000173C9">
        <w:t xml:space="preserve">Approx </w:t>
      </w:r>
      <w:r>
        <w:t>¼” to ½” in.</w:t>
      </w:r>
    </w:p>
    <w:p w14:paraId="04B6897F" w14:textId="64C342FC" w:rsidR="00756352" w:rsidRDefault="009E6F84" w:rsidP="00756352">
      <w:pPr>
        <w:jc w:val="center"/>
      </w:pPr>
      <w:r>
        <w:rPr>
          <w:noProof/>
        </w:rPr>
        <w:drawing>
          <wp:inline distT="0" distB="0" distL="0" distR="0" wp14:anchorId="499773E9" wp14:editId="30C9A9AC">
            <wp:extent cx="3734938" cy="26310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6" cy="26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0265" w14:textId="4D423B3C" w:rsidR="00EF3343" w:rsidRDefault="00EF3343" w:rsidP="00EF3343">
      <w:pPr>
        <w:pStyle w:val="ListParagraph"/>
        <w:numPr>
          <w:ilvl w:val="0"/>
          <w:numId w:val="1"/>
        </w:numPr>
      </w:pPr>
      <w:r>
        <w:lastRenderedPageBreak/>
        <w:t>With the right sides together, keep the elastics in the middle, touching the right sides of the fabric. Stitch the</w:t>
      </w:r>
      <w:r w:rsidR="00C3478F">
        <w:t xml:space="preserve"> vertical</w:t>
      </w:r>
      <w:r>
        <w:t xml:space="preserve"> edges that haven’t been stitched. ¼” seam allowance is fine. Basting is fine because you will sew this section again with pleats later.</w:t>
      </w:r>
    </w:p>
    <w:p w14:paraId="00E74CEF" w14:textId="23572B51" w:rsidR="00DD7D8D" w:rsidRDefault="00DD7D8D" w:rsidP="00DD7D8D">
      <w:pPr>
        <w:jc w:val="center"/>
      </w:pPr>
      <w:r>
        <w:rPr>
          <w:noProof/>
        </w:rPr>
        <w:drawing>
          <wp:inline distT="0" distB="0" distL="0" distR="0" wp14:anchorId="366C1E94" wp14:editId="4AED3718">
            <wp:extent cx="3502325" cy="24671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23" cy="24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88DB" w14:textId="77777777" w:rsidR="00F9792D" w:rsidRDefault="00F9792D" w:rsidP="00DD7D8D">
      <w:pPr>
        <w:jc w:val="center"/>
      </w:pPr>
    </w:p>
    <w:p w14:paraId="607851E5" w14:textId="1D54F449" w:rsidR="00DD7D8D" w:rsidRDefault="00E24B56" w:rsidP="00DD7D8D">
      <w:pPr>
        <w:pStyle w:val="ListParagraph"/>
        <w:numPr>
          <w:ilvl w:val="0"/>
          <w:numId w:val="1"/>
        </w:numPr>
      </w:pPr>
      <w:r>
        <w:t>Stitch the bottom completely and just the top corners 2” on each side, like you do with a purse. You will need a bit of empty room for your hand to turn things right side out again.</w:t>
      </w:r>
    </w:p>
    <w:p w14:paraId="5F2C4B97" w14:textId="55DDFF6E" w:rsidR="00855EDD" w:rsidRDefault="00855EDD" w:rsidP="00855EDD">
      <w:pPr>
        <w:jc w:val="center"/>
      </w:pPr>
      <w:r>
        <w:rPr>
          <w:noProof/>
        </w:rPr>
        <w:drawing>
          <wp:inline distT="0" distB="0" distL="0" distR="0" wp14:anchorId="1B957DF8" wp14:editId="64A6BCAB">
            <wp:extent cx="3930869" cy="27690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77" cy="28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FCEC" w14:textId="04FE5FE6" w:rsidR="00275D30" w:rsidRDefault="00275D30" w:rsidP="00275D30">
      <w:pPr>
        <w:pStyle w:val="ListParagraph"/>
        <w:numPr>
          <w:ilvl w:val="0"/>
          <w:numId w:val="1"/>
        </w:numPr>
      </w:pPr>
      <w:r>
        <w:t>Turn everything right side out.</w:t>
      </w:r>
    </w:p>
    <w:p w14:paraId="2DB19D53" w14:textId="615CC12E" w:rsidR="00275D30" w:rsidRDefault="00275D30" w:rsidP="00275D30">
      <w:pPr>
        <w:pStyle w:val="ListParagraph"/>
        <w:numPr>
          <w:ilvl w:val="0"/>
          <w:numId w:val="1"/>
        </w:numPr>
      </w:pPr>
      <w:r>
        <w:t>Plan for the folds to open facing downward so they don’t catch debris.</w:t>
      </w:r>
    </w:p>
    <w:p w14:paraId="3E6BFC85" w14:textId="6CBD99FA" w:rsidR="00275D30" w:rsidRDefault="00D0196F" w:rsidP="00275D30">
      <w:pPr>
        <w:pStyle w:val="ListParagraph"/>
        <w:numPr>
          <w:ilvl w:val="0"/>
          <w:numId w:val="1"/>
        </w:numPr>
      </w:pPr>
      <w:r>
        <w:t xml:space="preserve">Use a template that’s narrower than the width to plan the folds and stitch this with the template in along those same </w:t>
      </w:r>
      <w:r w:rsidR="00A77D8F">
        <w:t xml:space="preserve">vertical </w:t>
      </w:r>
      <w:r>
        <w:t>edges that you just stitched, but this time with the folds in.</w:t>
      </w:r>
    </w:p>
    <w:p w14:paraId="0C9A4121" w14:textId="3871154C" w:rsidR="00855EDD" w:rsidRDefault="00855EDD" w:rsidP="00855EDD">
      <w:pPr>
        <w:jc w:val="center"/>
      </w:pPr>
    </w:p>
    <w:p w14:paraId="654ADB60" w14:textId="03CED8C1" w:rsidR="00E23039" w:rsidRDefault="00E23039" w:rsidP="00855EDD">
      <w:pPr>
        <w:jc w:val="center"/>
      </w:pPr>
    </w:p>
    <w:p w14:paraId="315E26A7" w14:textId="03FD9389" w:rsidR="00E23039" w:rsidRDefault="00E23039" w:rsidP="00855EDD">
      <w:pPr>
        <w:jc w:val="center"/>
      </w:pPr>
    </w:p>
    <w:p w14:paraId="3211B175" w14:textId="6BD1A24E" w:rsidR="00E23039" w:rsidRDefault="00E23039" w:rsidP="00855EDD">
      <w:pPr>
        <w:jc w:val="center"/>
      </w:pPr>
    </w:p>
    <w:p w14:paraId="644C6B24" w14:textId="62B737FE" w:rsidR="00E23039" w:rsidRDefault="00E23039" w:rsidP="00855EDD">
      <w:pPr>
        <w:jc w:val="center"/>
      </w:pPr>
    </w:p>
    <w:p w14:paraId="29EBE50A" w14:textId="2C02777E" w:rsidR="00E23039" w:rsidRDefault="00E23039" w:rsidP="00E23039">
      <w:r>
        <w:rPr>
          <w:noProof/>
        </w:rPr>
        <w:lastRenderedPageBreak/>
        <w:drawing>
          <wp:inline distT="0" distB="0" distL="0" distR="0" wp14:anchorId="26982F15" wp14:editId="3B147E0D">
            <wp:extent cx="4650441" cy="5097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88" cy="573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E899" w14:textId="521E2EE4" w:rsidR="00974228" w:rsidRDefault="00974228" w:rsidP="00E23039"/>
    <w:p w14:paraId="6AF9BDA9" w14:textId="09EDFEA0" w:rsidR="00974228" w:rsidRDefault="00974228" w:rsidP="00E23039"/>
    <w:p w14:paraId="07BE0946" w14:textId="7B22E032" w:rsidR="00974228" w:rsidRDefault="00974228" w:rsidP="00E23039">
      <w:r>
        <w:t>To scale. You can cut this out along the borders and use it.</w:t>
      </w:r>
    </w:p>
    <w:p w14:paraId="2438A5DF" w14:textId="76A46275" w:rsidR="00E23039" w:rsidRDefault="00E23039" w:rsidP="00E23039"/>
    <w:p w14:paraId="1B622256" w14:textId="626CC484" w:rsidR="002A5A38" w:rsidRDefault="002A5A38">
      <w:pPr>
        <w:spacing w:after="160" w:line="259" w:lineRule="auto"/>
      </w:pPr>
      <w:r>
        <w:br w:type="page"/>
      </w:r>
    </w:p>
    <w:p w14:paraId="0D9C6E1A" w14:textId="1D6CDD24" w:rsidR="000173C9" w:rsidRDefault="000173C9" w:rsidP="002A5A38">
      <w:pPr>
        <w:pStyle w:val="ListParagraph"/>
        <w:numPr>
          <w:ilvl w:val="0"/>
          <w:numId w:val="1"/>
        </w:numPr>
      </w:pPr>
      <w:r>
        <w:lastRenderedPageBreak/>
        <w:t>Use a twistie tie from the grocery store or pipe cleaner about 2” long.</w:t>
      </w:r>
    </w:p>
    <w:p w14:paraId="00673D35" w14:textId="52CFEBF8" w:rsidR="002A5A38" w:rsidRDefault="002A5A38" w:rsidP="002A5A38">
      <w:pPr>
        <w:pStyle w:val="ListParagraph"/>
        <w:numPr>
          <w:ilvl w:val="0"/>
          <w:numId w:val="1"/>
        </w:numPr>
      </w:pPr>
      <w:r>
        <w:t>Fold in the very edges of the twistie tie by about 1/8” on each side, just to keep them from being sharp and poking through the fabric.</w:t>
      </w:r>
    </w:p>
    <w:p w14:paraId="01BBF21F" w14:textId="4333E9DE" w:rsidR="00E23039" w:rsidRDefault="002A5A38" w:rsidP="002A5A38">
      <w:pPr>
        <w:pStyle w:val="ListParagraph"/>
        <w:numPr>
          <w:ilvl w:val="0"/>
          <w:numId w:val="1"/>
        </w:numPr>
      </w:pPr>
      <w:r>
        <w:t>Finish the mask off by stitching the top and leaving room for the twistie tie. 0.8” to 1” down. You can place a few knots at the top</w:t>
      </w:r>
      <w:r w:rsidR="00532B91">
        <w:t>, in the center,</w:t>
      </w:r>
      <w:r>
        <w:t xml:space="preserve"> once you’ve put the twistie tie in.</w:t>
      </w:r>
    </w:p>
    <w:p w14:paraId="1F61427D" w14:textId="2C8E376D" w:rsidR="009A2C0B" w:rsidRDefault="009A2C0B" w:rsidP="009A2C0B">
      <w:pPr>
        <w:jc w:val="center"/>
      </w:pPr>
      <w:r>
        <w:rPr>
          <w:noProof/>
        </w:rPr>
        <w:drawing>
          <wp:inline distT="0" distB="0" distL="0" distR="0" wp14:anchorId="305F2B91" wp14:editId="7A79C52D">
            <wp:extent cx="6858000" cy="4831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C0B" w:rsidSect="008702F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B9C20" w14:textId="77777777" w:rsidR="008721E8" w:rsidRDefault="008721E8" w:rsidP="00F72FFD">
      <w:r>
        <w:separator/>
      </w:r>
    </w:p>
  </w:endnote>
  <w:endnote w:type="continuationSeparator" w:id="0">
    <w:p w14:paraId="1EF7DAC6" w14:textId="77777777" w:rsidR="008721E8" w:rsidRDefault="008721E8" w:rsidP="00F7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9634397"/>
      <w:docPartObj>
        <w:docPartGallery w:val="Page Numbers (Bottom of Page)"/>
        <w:docPartUnique/>
      </w:docPartObj>
    </w:sdtPr>
    <w:sdtEndPr/>
    <w:sdtContent>
      <w:p w14:paraId="5377DB07" w14:textId="7417A46B" w:rsidR="00F72FFD" w:rsidRDefault="00F72FFD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AC3B00A" wp14:editId="38DB1B9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10" name="Star: 24 Points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563FE" w14:textId="77777777" w:rsidR="00F72FFD" w:rsidRDefault="00F72FF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7F7F7F" w:themeColor="background1" w:themeShade="7F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7F7F7F" w:themeColor="background1" w:themeShade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AC3B00A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Star: 24 Points 10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mUQwIAAHwEAAAOAAAAZHJzL2Uyb0RvYy54bWysVNtu1DAQfUfiHyy/0+ymSS9Rs1XVUoRU&#10;oFLhA2ZtZ2PwjbF3s+XrmThp2QJPiESyZjLj45lzPLm43FvDdgqj9q7ly6MFZ8oJL7XbtPzL59s3&#10;Z5zFBE6C8U61/FFFfrl6/epiCI0qfe+NVMgIxMVmCC3vUwpNUUTRKwvxyAflKNh5tJDIxU0hEQZC&#10;t6YoF4uTYvAoA3qhYqSvN1OQrzJ+1ymRPnVdVImZllNtKa+Y1/W4FqsLaDYIoddiLgP+oQoL2tGh&#10;z1A3kIBtUf8BZbVAH32XjoS3he86LVTugbpZLn7r5qGHoHIvRE4MzzTF/wcrPu7ukWlJ2hE9Dixp&#10;9JAAG1ZW7N5rlyKjCNE0hNhQ9kO4x7HRGO68+BaZ89c9uI26QvRDr0BSccsxv3ixYXQibWXr4YOX&#10;dAhsk8+M7Tu0IyBxwfZZmMdnYdQ+MUEfT5bnpydUn6BQVR7XVZ1PgOZpc8CY3ilv2Wi0nG4cllWG&#10;h91dTFkZObcH8itnnTWk8w4MOz6tF7nBApo5mawnwNyqN1reamOyg5v1tUFGW1t+m5+5lniYZhwb&#10;Wn5el3Wu4kUsHkJc1eP7NwirE42G0bblZ4vxGZOgGTl+62S2E2gz2VSycTPpI8+TXmm/3s/Srb18&#10;JPrRTyNAI0tG7/EHZwNdf+Ls+xZQcWbeO5LwfFlV47xkp6pPS3LwMLI+jIATBNXyxNlkXqdpxrYB&#10;9aank5aZBuevSPZOp6f7MVU1101XnKwXM3To56xfP43VTwAAAP//AwBQSwMEFAAGAAgAAAAhALLa&#10;kPbaAAAAAwEAAA8AAABkcnMvZG93bnJldi54bWxMj8FOwzAQRO9I/QdrK3FB1CmFNIQ4FQJxh0JV&#10;cdvGixNhr6PYbcPf1+UCl5VGM5p5W61GZ8WBhtB5VjCfZSCIG687Ngo+3l+uCxAhImu0nknBDwVY&#10;1ZOLCkvtj/xGh3U0IpVwKFFBG2NfShmalhyGme+Jk/flB4cxycFIPeAxlTsrb7Islw47Tgst9vTU&#10;UvO93jsF/evzYl5sF3z7yaMxRWPvruRGqcvp+PgAItIY/8Jwxk/oUCemnd+zDsIqSI/E35u8+2UO&#10;Yqcgz5cg60r+Z69PAAAA//8DAFBLAQItABQABgAIAAAAIQC2gziS/gAAAOEBAAATAAAAAAAAAAAA&#10;AAAAAAAAAABbQ29udGVudF9UeXBlc10ueG1sUEsBAi0AFAAGAAgAAAAhADj9If/WAAAAlAEAAAsA&#10;AAAAAAAAAAAAAAAALwEAAF9yZWxzLy5yZWxzUEsBAi0AFAAGAAgAAAAhAKybiZRDAgAAfAQAAA4A&#10;AAAAAAAAAAAAAAAALgIAAGRycy9lMm9Eb2MueG1sUEsBAi0AFAAGAAgAAAAhALLakPbaAAAAAwEA&#10;AA8AAAAAAAAAAAAAAAAAnQQAAGRycy9kb3ducmV2LnhtbFBLBQYAAAAABAAEAPMAAACkBQAAAAA=&#10;" strokecolor="#a5a5a5">
                  <v:textbox>
                    <w:txbxContent>
                      <w:p w14:paraId="704563FE" w14:textId="77777777" w:rsidR="00F72FFD" w:rsidRDefault="00F72FF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color w:val="7F7F7F" w:themeColor="background1" w:themeShade="7F"/>
                          </w:rPr>
                          <w:t>2</w:t>
                        </w:r>
                        <w:r>
                          <w:rPr>
                            <w:noProof/>
                            <w:color w:val="7F7F7F" w:themeColor="background1" w:themeShade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D3F3C" w14:textId="77777777" w:rsidR="008721E8" w:rsidRDefault="008721E8" w:rsidP="00F72FFD">
      <w:r>
        <w:separator/>
      </w:r>
    </w:p>
  </w:footnote>
  <w:footnote w:type="continuationSeparator" w:id="0">
    <w:p w14:paraId="0EC9EFD1" w14:textId="77777777" w:rsidR="008721E8" w:rsidRDefault="008721E8" w:rsidP="00F72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4472C4" w:themeColor="accent1"/>
        <w:sz w:val="20"/>
        <w:szCs w:val="20"/>
      </w:rPr>
      <w:alias w:val="Author"/>
      <w:tag w:val=""/>
      <w:id w:val="-952397527"/>
      <w:placeholder>
        <w:docPart w:val="306810F4B7194A659F105DDF8A302100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408C6785" w14:textId="0FCD959A" w:rsidR="00AF2B4F" w:rsidRDefault="00AF2B4F">
        <w:pPr>
          <w:pStyle w:val="Header"/>
          <w:jc w:val="center"/>
          <w:rPr>
            <w:color w:val="4472C4" w:themeColor="accent1"/>
            <w:sz w:val="20"/>
          </w:rPr>
        </w:pPr>
        <w:r>
          <w:rPr>
            <w:color w:val="4472C4" w:themeColor="accent1"/>
            <w:sz w:val="20"/>
            <w:szCs w:val="20"/>
          </w:rPr>
          <w:t>Elastics on Side</w:t>
        </w:r>
      </w:p>
    </w:sdtContent>
  </w:sdt>
  <w:p w14:paraId="656C3194" w14:textId="2B96EF79" w:rsidR="00AF2B4F" w:rsidRDefault="00AF2B4F">
    <w:pPr>
      <w:pStyle w:val="Header"/>
      <w:jc w:val="center"/>
      <w:rPr>
        <w:caps/>
        <w:color w:val="4472C4" w:themeColor="accent1"/>
      </w:rPr>
    </w:pPr>
    <w:r>
      <w:rPr>
        <w:caps/>
        <w:color w:val="4472C4" w:themeColor="accent1"/>
      </w:rPr>
      <w:t xml:space="preserve"> </w:t>
    </w:r>
    <w:sdt>
      <w:sdtPr>
        <w:rPr>
          <w:caps/>
          <w:color w:val="4472C4" w:themeColor="accent1"/>
        </w:rPr>
        <w:alias w:val="Title"/>
        <w:tag w:val=""/>
        <w:id w:val="-1954942076"/>
        <w:placeholder>
          <w:docPart w:val="28FBF54B29864A05AA9973DB4ED659B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4472C4" w:themeColor="accent1"/>
          </w:rPr>
          <w:t>COVID-19 Masks</w:t>
        </w:r>
      </w:sdtContent>
    </w:sdt>
  </w:p>
  <w:p w14:paraId="3AA9FE23" w14:textId="77777777" w:rsidR="00F72FFD" w:rsidRDefault="00F72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20321"/>
    <w:multiLevelType w:val="hybridMultilevel"/>
    <w:tmpl w:val="5FE68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32C93"/>
    <w:multiLevelType w:val="hybridMultilevel"/>
    <w:tmpl w:val="6DBC2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13AC9"/>
    <w:multiLevelType w:val="hybridMultilevel"/>
    <w:tmpl w:val="D45E9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207BB"/>
    <w:multiLevelType w:val="hybridMultilevel"/>
    <w:tmpl w:val="6B10E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D"/>
    <w:rsid w:val="000173C9"/>
    <w:rsid w:val="000C56B1"/>
    <w:rsid w:val="00114973"/>
    <w:rsid w:val="00157849"/>
    <w:rsid w:val="001B2E6D"/>
    <w:rsid w:val="0026772C"/>
    <w:rsid w:val="00275D30"/>
    <w:rsid w:val="002A5A38"/>
    <w:rsid w:val="002B0AA4"/>
    <w:rsid w:val="0038221D"/>
    <w:rsid w:val="00390A4D"/>
    <w:rsid w:val="003D122C"/>
    <w:rsid w:val="00465FDF"/>
    <w:rsid w:val="004A20DB"/>
    <w:rsid w:val="00532B91"/>
    <w:rsid w:val="00644DC9"/>
    <w:rsid w:val="006455E9"/>
    <w:rsid w:val="00717B33"/>
    <w:rsid w:val="00756352"/>
    <w:rsid w:val="008029E1"/>
    <w:rsid w:val="00827FCA"/>
    <w:rsid w:val="00855EDD"/>
    <w:rsid w:val="008702FC"/>
    <w:rsid w:val="008721E8"/>
    <w:rsid w:val="00877A8E"/>
    <w:rsid w:val="00974228"/>
    <w:rsid w:val="009A2C0B"/>
    <w:rsid w:val="009E6F84"/>
    <w:rsid w:val="00A606A5"/>
    <w:rsid w:val="00A702C5"/>
    <w:rsid w:val="00A77D8F"/>
    <w:rsid w:val="00A83CAE"/>
    <w:rsid w:val="00AF17B7"/>
    <w:rsid w:val="00AF2B4F"/>
    <w:rsid w:val="00BA1982"/>
    <w:rsid w:val="00BE444C"/>
    <w:rsid w:val="00BF26E6"/>
    <w:rsid w:val="00C3478F"/>
    <w:rsid w:val="00D0196F"/>
    <w:rsid w:val="00D70E55"/>
    <w:rsid w:val="00DC35EB"/>
    <w:rsid w:val="00DD7D8D"/>
    <w:rsid w:val="00DE1501"/>
    <w:rsid w:val="00E23039"/>
    <w:rsid w:val="00E24B56"/>
    <w:rsid w:val="00E33B5D"/>
    <w:rsid w:val="00EA13E4"/>
    <w:rsid w:val="00ED6F65"/>
    <w:rsid w:val="00EF3343"/>
    <w:rsid w:val="00F57451"/>
    <w:rsid w:val="00F72FFD"/>
    <w:rsid w:val="00F9792D"/>
    <w:rsid w:val="00FB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16214"/>
  <w15:chartTrackingRefBased/>
  <w15:docId w15:val="{30200265-D4CE-46BB-8F49-52327F99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44C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2FC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2FC"/>
    <w:pPr>
      <w:keepNext/>
      <w:keepLines/>
      <w:spacing w:before="40"/>
      <w:ind w:left="720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2FC"/>
    <w:pPr>
      <w:keepNext/>
      <w:keepLines/>
      <w:spacing w:before="40"/>
      <w:ind w:left="1440"/>
      <w:outlineLvl w:val="2"/>
    </w:pPr>
    <w:rPr>
      <w:rFonts w:eastAsiaTheme="majorEastAsia" w:cstheme="majorBidi"/>
      <w:b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7B33"/>
    <w:pPr>
      <w:keepNext/>
      <w:keepLines/>
      <w:spacing w:before="40"/>
      <w:ind w:left="2160"/>
      <w:outlineLvl w:val="3"/>
    </w:pPr>
    <w:rPr>
      <w:rFonts w:eastAsiaTheme="majorEastAsia" w:cstheme="majorBidi"/>
      <w:b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B33"/>
    <w:pPr>
      <w:keepNext/>
      <w:keepLines/>
      <w:spacing w:before="40"/>
      <w:ind w:left="2880"/>
      <w:outlineLvl w:val="4"/>
    </w:pPr>
    <w:rPr>
      <w:rFonts w:eastAsiaTheme="majorEastAsia" w:cstheme="majorBidi"/>
      <w:b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444C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702FC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02FC"/>
    <w:rPr>
      <w:rFonts w:ascii="Arial" w:eastAsiaTheme="majorEastAsia" w:hAnsi="Arial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702FC"/>
    <w:rPr>
      <w:rFonts w:ascii="Arial" w:eastAsiaTheme="majorEastAsia" w:hAnsi="Arial" w:cstheme="majorBidi"/>
      <w:b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17B33"/>
    <w:rPr>
      <w:rFonts w:ascii="Arial" w:eastAsiaTheme="majorEastAsia" w:hAnsi="Arial" w:cstheme="majorBidi"/>
      <w:b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B33"/>
    <w:rPr>
      <w:rFonts w:ascii="Arial" w:eastAsiaTheme="majorEastAsia" w:hAnsi="Arial" w:cstheme="majorBidi"/>
      <w:b/>
      <w:color w:val="2F5496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8221D"/>
    <w:pPr>
      <w:contextualSpacing/>
      <w:jc w:val="center"/>
    </w:pPr>
    <w:rPr>
      <w:rFonts w:ascii="Arial Black" w:eastAsiaTheme="majorEastAsia" w:hAnsi="Arial Black" w:cstheme="majorBidi"/>
      <w:color w:val="7030A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21D"/>
    <w:rPr>
      <w:rFonts w:ascii="Arial Black" w:eastAsiaTheme="majorEastAsia" w:hAnsi="Arial Black" w:cstheme="majorBidi"/>
      <w:color w:val="7030A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20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2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FF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F72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FF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6810F4B7194A659F105DDF8A302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49661-1135-4322-9090-0B21479C4244}"/>
      </w:docPartPr>
      <w:docPartBody>
        <w:p w:rsidR="00606F80" w:rsidRDefault="007957D4" w:rsidP="007957D4">
          <w:pPr>
            <w:pStyle w:val="306810F4B7194A659F105DDF8A302100"/>
          </w:pPr>
          <w:r>
            <w:rPr>
              <w:color w:val="4472C4" w:themeColor="accent1"/>
              <w:sz w:val="20"/>
              <w:szCs w:val="20"/>
            </w:rPr>
            <w:t>[Author name]</w:t>
          </w:r>
        </w:p>
      </w:docPartBody>
    </w:docPart>
    <w:docPart>
      <w:docPartPr>
        <w:name w:val="28FBF54B29864A05AA9973DB4ED65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F6EB0-6DAD-4C87-892B-D450084527AB}"/>
      </w:docPartPr>
      <w:docPartBody>
        <w:p w:rsidR="00606F80" w:rsidRDefault="007957D4" w:rsidP="007957D4">
          <w:pPr>
            <w:pStyle w:val="28FBF54B29864A05AA9973DB4ED659BB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D4"/>
    <w:rsid w:val="001140C1"/>
    <w:rsid w:val="00606F80"/>
    <w:rsid w:val="007957D4"/>
    <w:rsid w:val="0094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6810F4B7194A659F105DDF8A302100">
    <w:name w:val="306810F4B7194A659F105DDF8A302100"/>
    <w:rsid w:val="007957D4"/>
  </w:style>
  <w:style w:type="paragraph" w:customStyle="1" w:styleId="28FBF54B29864A05AA9973DB4ED659BB">
    <w:name w:val="28FBF54B29864A05AA9973DB4ED659BB"/>
    <w:rsid w:val="007957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Masks</dc:title>
  <dc:subject/>
  <dc:creator>Elastics on Side</dc:creator>
  <cp:keywords/>
  <dc:description/>
  <cp:lastModifiedBy>Christina Spencer</cp:lastModifiedBy>
  <cp:revision>48</cp:revision>
  <dcterms:created xsi:type="dcterms:W3CDTF">2020-06-09T23:26:00Z</dcterms:created>
  <dcterms:modified xsi:type="dcterms:W3CDTF">2020-08-20T19:45:00Z</dcterms:modified>
</cp:coreProperties>
</file>